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9E8" w:rsidRDefault="002B29E8" w:rsidP="00085BB9">
      <w:pPr>
        <w:spacing w:after="240"/>
        <w:jc w:val="center"/>
        <w:rPr>
          <w:b/>
          <w:spacing w:val="80"/>
          <w:sz w:val="28"/>
        </w:rPr>
      </w:pPr>
    </w:p>
    <w:p w:rsidR="002B29E8" w:rsidRPr="002B29E8" w:rsidRDefault="002B29E8" w:rsidP="002B29E8">
      <w:pPr>
        <w:framePr w:hSpace="180" w:wrap="auto" w:vAnchor="text" w:hAnchor="text" w:x="180" w:y="1"/>
        <w:rPr>
          <w:rFonts w:eastAsiaTheme="minorHAnsi"/>
          <w:noProof/>
        </w:rPr>
      </w:pPr>
      <w:r w:rsidRPr="002B29E8">
        <w:rPr>
          <w:rFonts w:eastAsiaTheme="minorHAnsi"/>
          <w:noProof/>
        </w:rPr>
        <w:drawing>
          <wp:inline distT="0" distB="0" distL="0" distR="0" wp14:anchorId="5EE74AC2" wp14:editId="6A2BD14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9E8" w:rsidRPr="002B29E8" w:rsidRDefault="002B29E8" w:rsidP="002B29E8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2B29E8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2B29E8" w:rsidRPr="002B29E8" w:rsidRDefault="002B29E8" w:rsidP="002B29E8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2B29E8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2B29E8" w:rsidRPr="002B29E8" w:rsidRDefault="002B29E8" w:rsidP="002B29E8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2B29E8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2B29E8" w:rsidRPr="002B29E8" w:rsidRDefault="002B29E8" w:rsidP="002B29E8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2B29E8" w:rsidRPr="002B29E8" w:rsidRDefault="002B29E8" w:rsidP="002B29E8">
      <w:pPr>
        <w:jc w:val="both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:rsidR="002B29E8" w:rsidRPr="002B29E8" w:rsidRDefault="002B29E8" w:rsidP="002B29E8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B29E8">
        <w:rPr>
          <w:rFonts w:eastAsiaTheme="minorHAnsi"/>
          <w:sz w:val="32"/>
          <w:szCs w:val="32"/>
        </w:rPr>
        <w:t>ELŐTERJESZTÉS</w:t>
      </w:r>
    </w:p>
    <w:p w:rsidR="002B29E8" w:rsidRDefault="002B29E8" w:rsidP="002B29E8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B29E8">
        <w:rPr>
          <w:rFonts w:eastAsiaTheme="minorHAnsi"/>
          <w:sz w:val="32"/>
          <w:szCs w:val="32"/>
        </w:rPr>
        <w:t xml:space="preserve">a KÉPVISELŐ-TESTÜLET 2018. szeptember </w:t>
      </w:r>
      <w:r w:rsidR="00AF3F89">
        <w:rPr>
          <w:rFonts w:eastAsiaTheme="minorHAnsi"/>
          <w:sz w:val="32"/>
          <w:szCs w:val="32"/>
        </w:rPr>
        <w:t>25</w:t>
      </w:r>
      <w:r w:rsidRPr="002B29E8">
        <w:rPr>
          <w:rFonts w:eastAsiaTheme="minorHAnsi"/>
          <w:sz w:val="32"/>
          <w:szCs w:val="32"/>
        </w:rPr>
        <w:t>-ei rendes ülésére</w:t>
      </w:r>
    </w:p>
    <w:p w:rsidR="002B29E8" w:rsidRPr="002B29E8" w:rsidRDefault="002B29E8" w:rsidP="002B29E8">
      <w:pPr>
        <w:shd w:val="clear" w:color="auto" w:fill="FFFFFF"/>
        <w:jc w:val="center"/>
        <w:rPr>
          <w:rFonts w:eastAsiaTheme="minorHAnsi"/>
          <w:sz w:val="32"/>
          <w:szCs w:val="32"/>
        </w:rPr>
      </w:pPr>
    </w:p>
    <w:p w:rsidR="002B29E8" w:rsidRPr="002B29E8" w:rsidRDefault="00DA5DEC" w:rsidP="002B29E8">
      <w:pPr>
        <w:shd w:val="clear" w:color="auto" w:fill="FFFFFF"/>
        <w:spacing w:line="240" w:lineRule="auto"/>
        <w:rPr>
          <w:rFonts w:eastAsiaTheme="minorHAnsi"/>
          <w:b/>
          <w:u w:val="single"/>
        </w:rPr>
      </w:pPr>
      <w:r>
        <w:rPr>
          <w:rFonts w:eastAsiaTheme="minorHAnsi"/>
          <w:b/>
          <w:u w:val="single"/>
        </w:rPr>
        <w:t>12</w:t>
      </w:r>
      <w:r w:rsidR="002B29E8" w:rsidRPr="002B29E8">
        <w:rPr>
          <w:rFonts w:eastAsiaTheme="minorHAnsi"/>
          <w:b/>
          <w:u w:val="single"/>
        </w:rPr>
        <w:t>./ Napirend: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Default="002B29E8" w:rsidP="002B29E8">
      <w:pPr>
        <w:ind w:left="1418" w:hanging="1418"/>
        <w:jc w:val="both"/>
        <w:rPr>
          <w:rFonts w:eastAsiaTheme="minorHAnsi"/>
        </w:rPr>
      </w:pPr>
      <w:r w:rsidRPr="002B29E8">
        <w:rPr>
          <w:rFonts w:eastAsiaTheme="minorHAnsi"/>
          <w:b/>
        </w:rPr>
        <w:t xml:space="preserve">Tárgy: </w:t>
      </w:r>
      <w:r w:rsidRPr="002B29E8">
        <w:rPr>
          <w:rFonts w:eastAsiaTheme="minorHAnsi"/>
          <w:b/>
        </w:rPr>
        <w:tab/>
      </w:r>
      <w:r>
        <w:rPr>
          <w:rFonts w:eastAsiaTheme="minorHAnsi"/>
        </w:rPr>
        <w:t>I. világháborús emlékmű rendbetételére, renoválására pályázat</w:t>
      </w:r>
    </w:p>
    <w:p w:rsidR="002B29E8" w:rsidRPr="002B29E8" w:rsidRDefault="002B29E8" w:rsidP="002B29E8">
      <w:pPr>
        <w:ind w:left="1418" w:hanging="1418"/>
        <w:jc w:val="both"/>
        <w:rPr>
          <w:rFonts w:eastAsiaTheme="minorHAnsi"/>
          <w:bCs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  <w:r w:rsidRPr="002B29E8">
        <w:rPr>
          <w:rFonts w:eastAsiaTheme="minorHAnsi"/>
          <w:b/>
        </w:rPr>
        <w:t xml:space="preserve">Előterjesztő: </w:t>
      </w:r>
      <w:r w:rsidRPr="002B29E8">
        <w:rPr>
          <w:rFonts w:eastAsiaTheme="minorHAnsi"/>
          <w:b/>
        </w:rPr>
        <w:tab/>
      </w:r>
      <w:r w:rsidRPr="002B29E8">
        <w:rPr>
          <w:rFonts w:eastAsiaTheme="minorHAnsi"/>
        </w:rPr>
        <w:t>Maronka Lajos Polgármester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  <w:b/>
        </w:rPr>
      </w:pPr>
      <w:r w:rsidRPr="002B29E8">
        <w:rPr>
          <w:rFonts w:eastAsiaTheme="minorHAnsi"/>
          <w:b/>
        </w:rPr>
        <w:t xml:space="preserve">Készítette: </w:t>
      </w:r>
      <w:r w:rsidRPr="002B29E8">
        <w:rPr>
          <w:rFonts w:eastAsiaTheme="minorHAnsi"/>
          <w:b/>
        </w:rPr>
        <w:tab/>
      </w:r>
      <w:r w:rsidRPr="002B29E8">
        <w:rPr>
          <w:rFonts w:eastAsiaTheme="minorHAnsi"/>
        </w:rPr>
        <w:t>Maronka Lajos Polgármester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  <w:r w:rsidRPr="002B29E8">
        <w:rPr>
          <w:rFonts w:eastAsiaTheme="minorHAnsi"/>
          <w:b/>
        </w:rPr>
        <w:t>Előzetesen tárgyalja:</w:t>
      </w:r>
      <w:r w:rsidRPr="002B29E8">
        <w:rPr>
          <w:rFonts w:eastAsiaTheme="minorHAnsi"/>
        </w:rPr>
        <w:t xml:space="preserve"> Gádoros Nagyközségi Önkormányzat Képviselő-testületének </w:t>
      </w:r>
    </w:p>
    <w:p w:rsidR="002B29E8" w:rsidRPr="002B29E8" w:rsidRDefault="002B29E8" w:rsidP="002B29E8">
      <w:pPr>
        <w:shd w:val="clear" w:color="auto" w:fill="FFFFFF"/>
        <w:tabs>
          <w:tab w:val="left" w:pos="2268"/>
        </w:tabs>
        <w:rPr>
          <w:rFonts w:eastAsiaTheme="minorHAnsi"/>
        </w:rPr>
      </w:pPr>
      <w:r w:rsidRPr="002B29E8">
        <w:rPr>
          <w:rFonts w:eastAsiaTheme="minorHAnsi"/>
        </w:rPr>
        <w:tab/>
        <w:t>Pénzügyi és Gazdasági Bizottsága</w:t>
      </w:r>
    </w:p>
    <w:p w:rsidR="002B29E8" w:rsidRPr="002B29E8" w:rsidRDefault="002B29E8" w:rsidP="002B29E8">
      <w:pPr>
        <w:shd w:val="clear" w:color="auto" w:fill="FFFFFF"/>
        <w:tabs>
          <w:tab w:val="left" w:pos="2268"/>
        </w:tabs>
        <w:rPr>
          <w:rFonts w:eastAsiaTheme="minorHAnsi"/>
        </w:rPr>
      </w:pPr>
      <w:r w:rsidRPr="002B29E8">
        <w:rPr>
          <w:rFonts w:eastAsiaTheme="minorHAnsi"/>
        </w:rPr>
        <w:tab/>
      </w:r>
    </w:p>
    <w:p w:rsidR="002B29E8" w:rsidRPr="002B29E8" w:rsidRDefault="002B29E8" w:rsidP="002B29E8">
      <w:pPr>
        <w:shd w:val="clear" w:color="auto" w:fill="FFFFFF"/>
        <w:tabs>
          <w:tab w:val="left" w:pos="2268"/>
        </w:tabs>
        <w:rPr>
          <w:rFonts w:eastAsiaTheme="minorHAnsi"/>
        </w:rPr>
      </w:pPr>
      <w:r w:rsidRPr="002B29E8">
        <w:rPr>
          <w:rFonts w:eastAsiaTheme="minorHAnsi"/>
        </w:rPr>
        <w:tab/>
        <w:t>Gádoros Nagyközségi Önkormányzat Képviselő-testületének</w:t>
      </w:r>
    </w:p>
    <w:p w:rsidR="002B29E8" w:rsidRPr="002B29E8" w:rsidRDefault="002B29E8" w:rsidP="002B29E8">
      <w:pPr>
        <w:shd w:val="clear" w:color="auto" w:fill="FFFFFF"/>
        <w:tabs>
          <w:tab w:val="left" w:pos="2268"/>
        </w:tabs>
        <w:rPr>
          <w:rFonts w:eastAsiaTheme="minorHAnsi"/>
        </w:rPr>
      </w:pPr>
      <w:r w:rsidRPr="002B29E8">
        <w:rPr>
          <w:rFonts w:eastAsiaTheme="minorHAnsi"/>
        </w:rPr>
        <w:tab/>
        <w:t>Szociális, Ifjúságvédelmi és Oktatási Bizottság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  <w:b/>
        </w:rPr>
      </w:pPr>
      <w:r w:rsidRPr="002B29E8">
        <w:rPr>
          <w:rFonts w:eastAsiaTheme="minorHAnsi"/>
          <w:b/>
        </w:rPr>
        <w:t xml:space="preserve">Az előterjesztés a jogszabályi rendelkezéseknek megfelel: </w:t>
      </w:r>
      <w:r w:rsidRPr="002B29E8">
        <w:rPr>
          <w:rFonts w:eastAsiaTheme="minorHAnsi"/>
        </w:rPr>
        <w:t>dr. Olasz Imréné dr. s.k.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  <w:b/>
        </w:rPr>
      </w:pPr>
      <w:r w:rsidRPr="002B29E8">
        <w:rPr>
          <w:rFonts w:eastAsiaTheme="minorHAnsi"/>
          <w:b/>
        </w:rPr>
        <w:t xml:space="preserve">Az előterjesztéssel kapcsolatos törvényességi észrevétel: 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B29E8">
        <w:rPr>
          <w:rFonts w:eastAsiaTheme="minorHAnsi"/>
          <w:b/>
        </w:rPr>
        <w:t>A döntéshez</w:t>
      </w:r>
      <w:r w:rsidRPr="002B29E8">
        <w:rPr>
          <w:rFonts w:eastAsiaTheme="minorHAnsi"/>
          <w:b/>
        </w:rPr>
        <w:tab/>
        <w:t>egyszerű</w:t>
      </w:r>
      <w:r w:rsidRPr="002B29E8">
        <w:rPr>
          <w:rFonts w:eastAsiaTheme="minorHAnsi"/>
        </w:rPr>
        <w:t xml:space="preserve"> </w:t>
      </w:r>
      <w:r w:rsidRPr="002B29E8">
        <w:rPr>
          <w:rFonts w:eastAsiaTheme="minorHAnsi"/>
        </w:rPr>
        <w:tab/>
      </w:r>
      <w:sdt>
        <w:sdtPr>
          <w:rPr>
            <w:rFonts w:eastAsiaTheme="minorHAnsi"/>
          </w:rPr>
          <w:id w:val="-2026285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B29E8">
            <w:rPr>
              <w:rFonts w:ascii="Segoe UI Symbol" w:eastAsiaTheme="minorHAnsi" w:hAnsi="Segoe UI Symbol" w:cs="Segoe UI Symbol"/>
            </w:rPr>
            <w:t>☒</w:t>
          </w:r>
        </w:sdtContent>
      </w:sdt>
    </w:p>
    <w:p w:rsidR="002B29E8" w:rsidRPr="002B29E8" w:rsidRDefault="002B29E8" w:rsidP="002B29E8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</w:rPr>
      </w:pPr>
      <w:r w:rsidRPr="002B29E8">
        <w:rPr>
          <w:rFonts w:eastAsiaTheme="minorHAnsi"/>
        </w:rPr>
        <w:tab/>
      </w:r>
      <w:r w:rsidRPr="002B29E8">
        <w:rPr>
          <w:rFonts w:eastAsiaTheme="minorHAnsi"/>
          <w:b/>
        </w:rPr>
        <w:t>minősített</w:t>
      </w:r>
      <w:r w:rsidRPr="002B29E8">
        <w:rPr>
          <w:rFonts w:eastAsiaTheme="minorHAnsi"/>
        </w:rPr>
        <w:t xml:space="preserve"> </w:t>
      </w:r>
      <w:r w:rsidRPr="002B29E8">
        <w:rPr>
          <w:rFonts w:eastAsiaTheme="minorHAnsi"/>
        </w:rPr>
        <w:tab/>
      </w:r>
      <w:r w:rsidRPr="002B29E8">
        <w:rPr>
          <w:rFonts w:eastAsiaTheme="minorHAnsi"/>
        </w:rPr>
        <w:sym w:font="Webdings" w:char="F063"/>
      </w:r>
      <w:r w:rsidRPr="002B29E8">
        <w:rPr>
          <w:rFonts w:eastAsiaTheme="minorHAnsi"/>
        </w:rPr>
        <w:t xml:space="preserve"> </w:t>
      </w:r>
      <w:r w:rsidRPr="002B29E8">
        <w:rPr>
          <w:rFonts w:eastAsiaTheme="minorHAnsi"/>
        </w:rPr>
        <w:tab/>
      </w:r>
      <w:r w:rsidRPr="002B29E8">
        <w:rPr>
          <w:rFonts w:eastAsiaTheme="minorHAnsi"/>
          <w:b/>
        </w:rPr>
        <w:t>többség szükséges.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rPr>
          <w:rFonts w:eastAsiaTheme="minorHAnsi"/>
          <w:b/>
        </w:rPr>
      </w:pPr>
      <w:r w:rsidRPr="002B29E8">
        <w:rPr>
          <w:rFonts w:eastAsiaTheme="minorHAnsi"/>
          <w:b/>
        </w:rPr>
        <w:t xml:space="preserve">Az előterjesztés a kifüggesztési helyszínen </w:t>
      </w:r>
      <w:proofErr w:type="spellStart"/>
      <w:r w:rsidRPr="002B29E8">
        <w:rPr>
          <w:rFonts w:eastAsiaTheme="minorHAnsi"/>
          <w:b/>
        </w:rPr>
        <w:t>közzétehető</w:t>
      </w:r>
      <w:proofErr w:type="spellEnd"/>
      <w:r w:rsidRPr="002B29E8">
        <w:rPr>
          <w:rFonts w:eastAsiaTheme="minorHAnsi"/>
          <w:b/>
        </w:rPr>
        <w:t xml:space="preserve">: </w:t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B29E8">
        <w:rPr>
          <w:rFonts w:eastAsiaTheme="minorHAnsi"/>
          <w:b/>
        </w:rPr>
        <w:tab/>
        <w:t xml:space="preserve">Igen </w:t>
      </w:r>
      <w:r w:rsidRPr="002B29E8">
        <w:rPr>
          <w:rFonts w:eastAsiaTheme="minorHAnsi"/>
        </w:rPr>
        <w:tab/>
      </w:r>
      <w:sdt>
        <w:sdtPr>
          <w:rPr>
            <w:rFonts w:eastAsiaTheme="minorHAnsi"/>
          </w:rPr>
          <w:id w:val="19994617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B29E8">
            <w:rPr>
              <w:rFonts w:ascii="Segoe UI Symbol" w:eastAsiaTheme="minorHAnsi" w:hAnsi="Segoe UI Symbol" w:cs="Segoe UI Symbol"/>
            </w:rPr>
            <w:t>☒</w:t>
          </w:r>
        </w:sdtContent>
      </w:sdt>
    </w:p>
    <w:p w:rsidR="002B29E8" w:rsidRPr="002B29E8" w:rsidRDefault="002B29E8" w:rsidP="002B29E8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B29E8">
        <w:rPr>
          <w:rFonts w:eastAsiaTheme="minorHAnsi"/>
          <w:b/>
        </w:rPr>
        <w:tab/>
        <w:t>Nem</w:t>
      </w:r>
      <w:r w:rsidRPr="002B29E8">
        <w:rPr>
          <w:rFonts w:eastAsiaTheme="minorHAnsi"/>
        </w:rPr>
        <w:tab/>
      </w:r>
      <w:r w:rsidRPr="002B29E8">
        <w:rPr>
          <w:rFonts w:eastAsiaTheme="minorHAnsi"/>
        </w:rPr>
        <w:sym w:font="Webdings" w:char="F063"/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B29E8">
        <w:rPr>
          <w:rFonts w:eastAsiaTheme="minorHAnsi"/>
          <w:b/>
        </w:rPr>
        <w:t>Az előterjesztést nyílt ülésen kell tárgyalni</w:t>
      </w:r>
      <w:r w:rsidRPr="002B29E8">
        <w:rPr>
          <w:rFonts w:eastAsiaTheme="minorHAnsi"/>
        </w:rPr>
        <w:t xml:space="preserve">. </w:t>
      </w:r>
      <w:r w:rsidRPr="002B29E8">
        <w:rPr>
          <w:rFonts w:eastAsiaTheme="minorHAnsi"/>
        </w:rPr>
        <w:tab/>
      </w:r>
      <w:sdt>
        <w:sdtPr>
          <w:rPr>
            <w:rFonts w:eastAsiaTheme="minorHAnsi"/>
          </w:rPr>
          <w:id w:val="3856884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B29E8">
            <w:rPr>
              <w:rFonts w:ascii="Segoe UI Symbol" w:eastAsiaTheme="minorHAnsi" w:hAnsi="Segoe UI Symbol" w:cs="Segoe UI Symbol"/>
            </w:rPr>
            <w:t>☒</w:t>
          </w:r>
        </w:sdtContent>
      </w:sdt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B29E8">
        <w:rPr>
          <w:rFonts w:eastAsiaTheme="minorHAnsi"/>
          <w:b/>
        </w:rPr>
        <w:t>Az előterjesztést zárt ülésen kell tárgyalni.</w:t>
      </w:r>
      <w:r w:rsidRPr="002B29E8">
        <w:rPr>
          <w:rFonts w:eastAsiaTheme="minorHAnsi"/>
          <w:b/>
        </w:rPr>
        <w:tab/>
      </w:r>
      <w:r w:rsidRPr="002B29E8">
        <w:rPr>
          <w:rFonts w:eastAsiaTheme="minorHAnsi"/>
          <w:b/>
        </w:rPr>
        <w:sym w:font="Webdings" w:char="F063"/>
      </w:r>
    </w:p>
    <w:p w:rsidR="002B29E8" w:rsidRPr="002B29E8" w:rsidRDefault="002B29E8" w:rsidP="002B29E8">
      <w:pPr>
        <w:shd w:val="clear" w:color="auto" w:fill="FFFFFF"/>
        <w:rPr>
          <w:rFonts w:eastAsiaTheme="minorHAnsi"/>
        </w:rPr>
      </w:pPr>
    </w:p>
    <w:p w:rsidR="002B29E8" w:rsidRPr="002B29E8" w:rsidRDefault="002B29E8" w:rsidP="002B29E8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B29E8">
        <w:rPr>
          <w:rFonts w:eastAsiaTheme="minorHAnsi"/>
          <w:b/>
        </w:rPr>
        <w:t>Az előterjesztés zárt ülésen tárgyalható.</w:t>
      </w:r>
      <w:r w:rsidRPr="002B29E8">
        <w:rPr>
          <w:rFonts w:eastAsiaTheme="minorHAnsi"/>
          <w:b/>
        </w:rPr>
        <w:tab/>
      </w:r>
      <w:r w:rsidRPr="002B29E8">
        <w:rPr>
          <w:rFonts w:eastAsiaTheme="minorHAnsi"/>
          <w:b/>
        </w:rPr>
        <w:sym w:font="Webdings" w:char="F063"/>
      </w:r>
    </w:p>
    <w:p w:rsidR="002B29E8" w:rsidRPr="002B29E8" w:rsidRDefault="002B29E8" w:rsidP="002B29E8">
      <w:pPr>
        <w:shd w:val="clear" w:color="auto" w:fill="FFFFFF"/>
        <w:tabs>
          <w:tab w:val="left" w:pos="5103"/>
        </w:tabs>
        <w:rPr>
          <w:rFonts w:eastAsiaTheme="minorHAnsi"/>
          <w:b/>
        </w:rPr>
      </w:pPr>
    </w:p>
    <w:p w:rsidR="002B29E8" w:rsidRDefault="002B29E8">
      <w:pPr>
        <w:spacing w:line="240" w:lineRule="auto"/>
        <w:rPr>
          <w:b/>
          <w:spacing w:val="80"/>
          <w:sz w:val="28"/>
        </w:rPr>
      </w:pPr>
    </w:p>
    <w:p w:rsidR="002B29E8" w:rsidRDefault="002B29E8">
      <w:pPr>
        <w:spacing w:line="240" w:lineRule="auto"/>
        <w:rPr>
          <w:b/>
          <w:spacing w:val="80"/>
          <w:sz w:val="28"/>
        </w:rPr>
      </w:pPr>
    </w:p>
    <w:p w:rsidR="0028305E" w:rsidRDefault="009A7BFE" w:rsidP="00085BB9">
      <w:pPr>
        <w:spacing w:after="240"/>
        <w:jc w:val="center"/>
      </w:pPr>
      <w:r>
        <w:rPr>
          <w:b/>
          <w:spacing w:val="80"/>
          <w:sz w:val="28"/>
        </w:rPr>
        <w:t>ELŐTERJESZTÉS</w:t>
      </w:r>
    </w:p>
    <w:p w:rsidR="0028305E" w:rsidRDefault="009A7BFE">
      <w:pPr>
        <w:jc w:val="center"/>
      </w:pPr>
      <w:r>
        <w:rPr>
          <w:b/>
          <w:sz w:val="28"/>
        </w:rPr>
        <w:t xml:space="preserve">A Képviselő-testület 2018. </w:t>
      </w:r>
      <w:r w:rsidR="00905B41">
        <w:rPr>
          <w:b/>
          <w:sz w:val="28"/>
        </w:rPr>
        <w:t>szeptember 25</w:t>
      </w:r>
      <w:r>
        <w:rPr>
          <w:b/>
          <w:sz w:val="28"/>
        </w:rPr>
        <w:t xml:space="preserve">-én délután 14 órakor tartandó rendkívüli ülésére az </w:t>
      </w:r>
      <w:r w:rsidR="00905B41">
        <w:rPr>
          <w:b/>
          <w:sz w:val="28"/>
        </w:rPr>
        <w:t xml:space="preserve">első világháború történelmi emlékeit őrző emlékművek rendbetétele, renoválása, helyreállítása, új emlékmű állítása témában </w:t>
      </w:r>
      <w:bookmarkStart w:id="0" w:name="_Hlk525211310"/>
      <w:r w:rsidR="00905B41">
        <w:rPr>
          <w:b/>
          <w:sz w:val="28"/>
        </w:rPr>
        <w:t>a Közép- és Kelet-európai Történelem és Társadalom Kutatásért Közalapítvány által kiírt, KKETTKK-CP-02 jelű pályázathoz</w:t>
      </w:r>
      <w:bookmarkEnd w:id="0"/>
    </w:p>
    <w:p w:rsidR="0028305E" w:rsidRDefault="009A7BFE" w:rsidP="009A7BFE">
      <w:pPr>
        <w:spacing w:before="240" w:after="240"/>
        <w:jc w:val="center"/>
      </w:pPr>
      <w:r>
        <w:rPr>
          <w:b/>
        </w:rPr>
        <w:t>Tisztelt Képviselő-testület!</w:t>
      </w:r>
    </w:p>
    <w:p w:rsidR="0028305E" w:rsidRDefault="00905B41" w:rsidP="00085BB9">
      <w:pPr>
        <w:spacing w:after="240" w:line="240" w:lineRule="auto"/>
        <w:jc w:val="both"/>
      </w:pPr>
      <w:r>
        <w:t>A</w:t>
      </w:r>
      <w:r w:rsidR="009325CD" w:rsidRPr="009325CD">
        <w:t xml:space="preserve"> </w:t>
      </w:r>
      <w:r w:rsidR="009325CD">
        <w:t>KKETTKK-CP-02 jelű</w:t>
      </w:r>
      <w:r>
        <w:t xml:space="preserve"> pályázat </w:t>
      </w:r>
      <w:r w:rsidR="009A7BFE">
        <w:t xml:space="preserve">keretében lehetőség van pályázni </w:t>
      </w:r>
      <w:r>
        <w:t>az elhanyagolt, forráshiány miatt nem megfelelő</w:t>
      </w:r>
      <w:r w:rsidR="009325CD">
        <w:t>en gondozott első világháborús emlékművek állagmegőrző karbantartására és felújítására.</w:t>
      </w:r>
    </w:p>
    <w:p w:rsidR="00FF6ECF" w:rsidRDefault="00FF6ECF" w:rsidP="00FF6ECF">
      <w:pPr>
        <w:spacing w:after="120" w:line="240" w:lineRule="auto"/>
        <w:jc w:val="both"/>
      </w:pPr>
      <w:r>
        <w:t>Pályázat benyújtásra jogosult minden megyei, megyei jogú városi, városi, települési önkormányzat, civil szervezet, közalapítvány,</w:t>
      </w:r>
      <w:r w:rsidR="00402045">
        <w:t xml:space="preserve"> egyház és egyházi jogi személy, </w:t>
      </w:r>
      <w:r>
        <w:t>akikre a következő szempontok érvényesek:</w:t>
      </w:r>
    </w:p>
    <w:p w:rsidR="00FF6ECF" w:rsidRDefault="00FF6ECF" w:rsidP="00FF6ECF">
      <w:pPr>
        <w:pStyle w:val="Listaszerbekezds"/>
        <w:numPr>
          <w:ilvl w:val="0"/>
          <w:numId w:val="7"/>
        </w:numPr>
        <w:spacing w:after="283" w:line="240" w:lineRule="auto"/>
        <w:jc w:val="both"/>
      </w:pPr>
      <w:r>
        <w:t>nincs lejárt köztartozása,</w:t>
      </w:r>
    </w:p>
    <w:p w:rsidR="00FF6ECF" w:rsidRDefault="00FF6ECF" w:rsidP="0047083C">
      <w:pPr>
        <w:pStyle w:val="Listaszerbekezds"/>
        <w:numPr>
          <w:ilvl w:val="0"/>
          <w:numId w:val="7"/>
        </w:numPr>
        <w:spacing w:after="120" w:line="240" w:lineRule="auto"/>
        <w:ind w:left="714" w:hanging="357"/>
        <w:jc w:val="both"/>
      </w:pPr>
      <w:r>
        <w:t>nincs végelszámolás, kényszer végelszámolás, egyszerűsített törlés vagy csődeljárás, adósságrendezési eljárás, illetve felszámolási eljárás alatt.</w:t>
      </w:r>
    </w:p>
    <w:p w:rsidR="00FF6ECF" w:rsidRDefault="00FF6ECF" w:rsidP="00085BB9">
      <w:pPr>
        <w:spacing w:after="120" w:line="240" w:lineRule="auto"/>
        <w:jc w:val="both"/>
      </w:pPr>
      <w:r>
        <w:t>Támogatható tevékenységek:</w:t>
      </w:r>
    </w:p>
    <w:p w:rsidR="008F5B2C" w:rsidRPr="004C65AE" w:rsidRDefault="008F5B2C" w:rsidP="004C65AE">
      <w:pPr>
        <w:pStyle w:val="Listaszerbekezds"/>
        <w:numPr>
          <w:ilvl w:val="0"/>
          <w:numId w:val="9"/>
        </w:numPr>
        <w:spacing w:line="240" w:lineRule="auto"/>
        <w:rPr>
          <w:rFonts w:eastAsia="Times New Roman"/>
          <w:color w:val="auto"/>
          <w:lang w:eastAsia="hu-HU"/>
        </w:rPr>
      </w:pPr>
      <w:r w:rsidRPr="008F5B2C">
        <w:rPr>
          <w:rFonts w:eastAsia="Times New Roman"/>
          <w:color w:val="auto"/>
          <w:lang w:eastAsia="hu-HU"/>
        </w:rPr>
        <w:t>világháborús emlékművek renoválása, a helyi emlékművek helyreállítása;</w:t>
      </w:r>
    </w:p>
    <w:p w:rsidR="008F5B2C" w:rsidRPr="004C65AE" w:rsidRDefault="004C65AE" w:rsidP="004C65AE">
      <w:pPr>
        <w:pStyle w:val="Listaszerbekezds"/>
        <w:numPr>
          <w:ilvl w:val="0"/>
          <w:numId w:val="9"/>
        </w:numPr>
        <w:spacing w:line="240" w:lineRule="auto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>az I. világháborús emlékmű</w:t>
      </w:r>
      <w:r w:rsidR="008F5B2C" w:rsidRPr="008F5B2C">
        <w:rPr>
          <w:rFonts w:eastAsia="Times New Roman"/>
          <w:color w:val="auto"/>
          <w:lang w:eastAsia="hu-HU"/>
        </w:rPr>
        <w:t>ve</w:t>
      </w:r>
      <w:r>
        <w:rPr>
          <w:rFonts w:eastAsia="Times New Roman"/>
          <w:color w:val="auto"/>
          <w:lang w:eastAsia="hu-HU"/>
        </w:rPr>
        <w:t>kre a II. világháború</w:t>
      </w:r>
      <w:r w:rsidR="008F5B2C" w:rsidRPr="008F5B2C">
        <w:rPr>
          <w:rFonts w:eastAsia="Times New Roman"/>
          <w:color w:val="auto"/>
          <w:lang w:eastAsia="hu-HU"/>
        </w:rPr>
        <w:t>b</w:t>
      </w:r>
      <w:r>
        <w:rPr>
          <w:rFonts w:eastAsia="Times New Roman"/>
          <w:color w:val="auto"/>
          <w:lang w:eastAsia="hu-HU"/>
        </w:rPr>
        <w:t>an elesett helyi hősök neveinek elhelyezé</w:t>
      </w:r>
      <w:r w:rsidR="008F5B2C" w:rsidRPr="004C65AE">
        <w:rPr>
          <w:rFonts w:eastAsia="Times New Roman"/>
          <w:color w:val="auto"/>
          <w:lang w:eastAsia="hu-HU"/>
        </w:rPr>
        <w:t>se;</w:t>
      </w:r>
    </w:p>
    <w:p w:rsidR="008F5B2C" w:rsidRPr="004C65AE" w:rsidRDefault="004C65AE" w:rsidP="004C65AE">
      <w:pPr>
        <w:pStyle w:val="Listaszerbekezds"/>
        <w:numPr>
          <w:ilvl w:val="0"/>
          <w:numId w:val="9"/>
        </w:numPr>
        <w:spacing w:line="240" w:lineRule="auto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>új emlékművek állí</w:t>
      </w:r>
      <w:r w:rsidR="008F5B2C" w:rsidRPr="008F5B2C">
        <w:rPr>
          <w:rFonts w:eastAsia="Times New Roman"/>
          <w:color w:val="auto"/>
          <w:lang w:eastAsia="hu-HU"/>
        </w:rPr>
        <w:t xml:space="preserve">tása, </w:t>
      </w:r>
      <w:r>
        <w:rPr>
          <w:rFonts w:eastAsia="Times New Roman"/>
          <w:color w:val="auto"/>
          <w:lang w:eastAsia="hu-HU"/>
        </w:rPr>
        <w:t>melyeket a pályázó által biztosí</w:t>
      </w:r>
      <w:r w:rsidR="008F5B2C" w:rsidRPr="008F5B2C">
        <w:rPr>
          <w:rFonts w:eastAsia="Times New Roman"/>
          <w:color w:val="auto"/>
          <w:lang w:eastAsia="hu-HU"/>
        </w:rPr>
        <w:t>t</w:t>
      </w:r>
      <w:r>
        <w:rPr>
          <w:rFonts w:eastAsia="Times New Roman"/>
          <w:color w:val="auto"/>
          <w:lang w:eastAsia="hu-HU"/>
        </w:rPr>
        <w:t>ott helyszín</w:t>
      </w:r>
      <w:r w:rsidR="008F5B2C" w:rsidRPr="008F5B2C">
        <w:rPr>
          <w:rFonts w:eastAsia="Times New Roman"/>
          <w:color w:val="auto"/>
          <w:lang w:eastAsia="hu-HU"/>
        </w:rPr>
        <w:t>en és a</w:t>
      </w:r>
      <w:r>
        <w:rPr>
          <w:rFonts w:eastAsia="Times New Roman"/>
          <w:color w:val="auto"/>
          <w:lang w:eastAsia="hu-HU"/>
        </w:rPr>
        <w:t xml:space="preserve"> </w:t>
      </w:r>
      <w:r w:rsidR="008F5B2C" w:rsidRPr="004C65AE">
        <w:rPr>
          <w:rFonts w:eastAsia="Times New Roman"/>
          <w:color w:val="auto"/>
          <w:lang w:eastAsia="hu-HU"/>
        </w:rPr>
        <w:t>szükséges engedélyekkel kerülnek elhelyezésre;</w:t>
      </w:r>
    </w:p>
    <w:p w:rsidR="008F5B2C" w:rsidRPr="008F5B2C" w:rsidRDefault="004C65AE" w:rsidP="008F5B2C">
      <w:pPr>
        <w:pStyle w:val="Listaszerbekezds"/>
        <w:numPr>
          <w:ilvl w:val="0"/>
          <w:numId w:val="9"/>
        </w:numPr>
        <w:spacing w:line="240" w:lineRule="auto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>az emlékmű környezetének, talapzatának helyreállítá</w:t>
      </w:r>
      <w:r w:rsidR="008F5B2C" w:rsidRPr="008F5B2C">
        <w:rPr>
          <w:rFonts w:eastAsia="Times New Roman"/>
          <w:color w:val="auto"/>
          <w:lang w:eastAsia="hu-HU"/>
        </w:rPr>
        <w:t>sa.</w:t>
      </w:r>
    </w:p>
    <w:p w:rsidR="009325CD" w:rsidRDefault="00F34393" w:rsidP="00085BB9">
      <w:pPr>
        <w:spacing w:before="240" w:after="240" w:line="240" w:lineRule="auto"/>
        <w:jc w:val="both"/>
      </w:pPr>
      <w:r>
        <w:t>Ezeknek a szempontoknak megfelel</w:t>
      </w:r>
      <w:r w:rsidR="009325CD">
        <w:t xml:space="preserve"> </w:t>
      </w:r>
      <w:r>
        <w:t xml:space="preserve">a </w:t>
      </w:r>
      <w:r w:rsidR="009325CD">
        <w:t>Gádoroson tal</w:t>
      </w:r>
      <w:r>
        <w:t>álható I. világháborús Turul emlékmű is</w:t>
      </w:r>
      <w:r w:rsidR="00A3525A">
        <w:t>, aminek nagy</w:t>
      </w:r>
      <w:r w:rsidR="0090111D">
        <w:t xml:space="preserve"> s</w:t>
      </w:r>
      <w:r w:rsidR="00A3525A">
        <w:t>züksége</w:t>
      </w:r>
      <w:r w:rsidR="009325CD">
        <w:t xml:space="preserve"> lenne egy ál</w:t>
      </w:r>
      <w:r w:rsidR="00A3525A">
        <w:t>lapotjavító felújításra. Mostanáig</w:t>
      </w:r>
      <w:r>
        <w:t xml:space="preserve"> forráshiány </w:t>
      </w:r>
      <w:r w:rsidR="0090111D">
        <w:t xml:space="preserve">és egyéb okok </w:t>
      </w:r>
      <w:r>
        <w:t>miatt nem volt lehetőség</w:t>
      </w:r>
      <w:r w:rsidR="0088405B">
        <w:t>ünk</w:t>
      </w:r>
      <w:r w:rsidR="00A66A7C">
        <w:t xml:space="preserve"> </w:t>
      </w:r>
      <w:r w:rsidR="00A3525A">
        <w:t xml:space="preserve">ezt </w:t>
      </w:r>
      <w:r w:rsidR="00A66A7C">
        <w:t>megtenni</w:t>
      </w:r>
      <w:r w:rsidR="00085BB9">
        <w:t>, így ez a pályázat egy remek lehetőség, hogy hőseinknek a későbbiekben is méltó emlékét tudjunk megőrizni.</w:t>
      </w:r>
    </w:p>
    <w:p w:rsidR="0047083C" w:rsidRDefault="0047083C" w:rsidP="00085BB9">
      <w:pPr>
        <w:spacing w:before="240" w:after="240" w:line="240" w:lineRule="auto"/>
        <w:jc w:val="both"/>
      </w:pPr>
      <w:r>
        <w:t xml:space="preserve">A pályázati felhívás és a további dokumentáció </w:t>
      </w:r>
      <w:r w:rsidR="00546C4A">
        <w:t>az előterjesztés</w:t>
      </w:r>
      <w:r>
        <w:t xml:space="preserve"> melléklet</w:t>
      </w:r>
      <w:r w:rsidR="00546C4A">
        <w:t>ét</w:t>
      </w:r>
      <w:r>
        <w:t xml:space="preserve"> részét képezi.</w:t>
      </w:r>
    </w:p>
    <w:p w:rsidR="0028305E" w:rsidRDefault="009A7BFE">
      <w:pPr>
        <w:spacing w:after="142" w:line="240" w:lineRule="auto"/>
        <w:jc w:val="both"/>
      </w:pPr>
      <w:r>
        <w:rPr>
          <w:b/>
          <w:sz w:val="28"/>
          <w:szCs w:val="28"/>
        </w:rPr>
        <w:t>Határozati javaslat:</w:t>
      </w:r>
    </w:p>
    <w:p w:rsidR="0028305E" w:rsidRDefault="009A7BFE">
      <w:pPr>
        <w:spacing w:line="240" w:lineRule="auto"/>
        <w:jc w:val="both"/>
      </w:pPr>
      <w:r>
        <w:t>Gádoros Nagyközség Önkormányzat Képviselő-testülete dönt</w:t>
      </w:r>
      <w:r w:rsidR="00546C4A">
        <w:t xml:space="preserve"> arról,</w:t>
      </w:r>
      <w:bookmarkStart w:id="1" w:name="_GoBack1"/>
      <w:bookmarkEnd w:id="1"/>
      <w:r>
        <w:t xml:space="preserve"> hogy </w:t>
      </w:r>
      <w:r w:rsidR="00493159">
        <w:t>jóváhagyja</w:t>
      </w:r>
      <w:r>
        <w:t xml:space="preserve"> </w:t>
      </w:r>
      <w:r w:rsidR="00493159">
        <w:t>a Turul emlékmű felújításához szükséges</w:t>
      </w:r>
      <w:r w:rsidR="00546C4A">
        <w:t xml:space="preserve"> </w:t>
      </w:r>
      <w:r w:rsidR="00546C4A" w:rsidRPr="00546C4A">
        <w:t xml:space="preserve">a Közép- és </w:t>
      </w:r>
      <w:proofErr w:type="spellStart"/>
      <w:r w:rsidR="00546C4A" w:rsidRPr="00546C4A">
        <w:t>Kelet-európai</w:t>
      </w:r>
      <w:proofErr w:type="spellEnd"/>
      <w:r w:rsidR="00546C4A" w:rsidRPr="00546C4A">
        <w:t xml:space="preserve"> Történelem és Társadalom Kutatásért Közalapítvány által kiírt, KKETTKK-CP-02 jelű</w:t>
      </w:r>
      <w:r w:rsidR="00493159">
        <w:t xml:space="preserve"> pályázat benyújtását</w:t>
      </w:r>
      <w:r w:rsidR="00A07A1D">
        <w:t>. A pályázat nyertessége esetén az önkormányzat</w:t>
      </w:r>
      <w:r w:rsidR="00546C4A">
        <w:t xml:space="preserve"> a pályázaton</w:t>
      </w:r>
      <w:r w:rsidR="00493159">
        <w:t xml:space="preserve"> felül</w:t>
      </w:r>
      <w:bookmarkStart w:id="2" w:name="_GoBack"/>
      <w:bookmarkEnd w:id="2"/>
      <w:r w:rsidR="00546C4A">
        <w:t xml:space="preserve"> ………….</w:t>
      </w:r>
      <w:r w:rsidR="00493159">
        <w:t xml:space="preserve"> Ft önerővel támogatja azt a</w:t>
      </w:r>
      <w:r w:rsidR="00546C4A">
        <w:t xml:space="preserve">z önkormányzat dologi kiadásai </w:t>
      </w:r>
      <w:r w:rsidR="00493159">
        <w:t xml:space="preserve">terhére. </w:t>
      </w:r>
      <w:r>
        <w:t xml:space="preserve">Továbbá felhatalmazza a polgármestert a </w:t>
      </w:r>
      <w:r w:rsidR="00493159">
        <w:t>pályázat benyújtásával</w:t>
      </w:r>
      <w:r>
        <w:t xml:space="preserve"> kapcsolatosan szükséges intézkedések megtételére.</w:t>
      </w:r>
    </w:p>
    <w:p w:rsidR="0028305E" w:rsidRDefault="009A7BFE">
      <w:pPr>
        <w:spacing w:before="283" w:line="240" w:lineRule="auto"/>
        <w:jc w:val="both"/>
      </w:pPr>
      <w:r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28305E" w:rsidRDefault="009A7BFE">
      <w:pPr>
        <w:spacing w:after="283" w:line="240" w:lineRule="auto"/>
        <w:jc w:val="both"/>
      </w:pPr>
      <w:r>
        <w:rPr>
          <w:b/>
        </w:rPr>
        <w:t>Határidő</w:t>
      </w:r>
      <w:r>
        <w:t>:</w:t>
      </w:r>
      <w:r>
        <w:tab/>
        <w:t xml:space="preserve"> azonnal</w:t>
      </w:r>
    </w:p>
    <w:p w:rsidR="0028305E" w:rsidRDefault="009A7BFE" w:rsidP="009A7BFE">
      <w:pPr>
        <w:spacing w:after="120" w:line="240" w:lineRule="auto"/>
        <w:jc w:val="both"/>
      </w:pPr>
      <w:r>
        <w:lastRenderedPageBreak/>
        <w:t xml:space="preserve">Gádoros, 2018. </w:t>
      </w:r>
      <w:r w:rsidR="009325CD">
        <w:t>szeptember 2</w:t>
      </w:r>
      <w:r w:rsidR="00546C4A">
        <w:t>0</w:t>
      </w:r>
      <w:r>
        <w:t>.</w:t>
      </w:r>
    </w:p>
    <w:p w:rsidR="0028305E" w:rsidRDefault="009A7BFE">
      <w:pPr>
        <w:tabs>
          <w:tab w:val="center" w:pos="6804"/>
        </w:tabs>
        <w:spacing w:line="240" w:lineRule="auto"/>
        <w:jc w:val="both"/>
      </w:pPr>
      <w:r>
        <w:tab/>
        <w:t>Maronka Lajos</w:t>
      </w:r>
    </w:p>
    <w:p w:rsidR="0028305E" w:rsidRDefault="009A7BFE">
      <w:pPr>
        <w:tabs>
          <w:tab w:val="center" w:pos="6804"/>
        </w:tabs>
        <w:spacing w:line="240" w:lineRule="auto"/>
        <w:jc w:val="both"/>
      </w:pPr>
      <w:r>
        <w:rPr>
          <w:b/>
        </w:rPr>
        <w:tab/>
        <w:t>polgármester</w:t>
      </w:r>
    </w:p>
    <w:sectPr w:rsidR="0028305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74C0E"/>
    <w:multiLevelType w:val="hybridMultilevel"/>
    <w:tmpl w:val="4E4E7768"/>
    <w:lvl w:ilvl="0" w:tplc="2190E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36BED"/>
    <w:multiLevelType w:val="multilevel"/>
    <w:tmpl w:val="5D46CB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6E43FFE"/>
    <w:multiLevelType w:val="hybridMultilevel"/>
    <w:tmpl w:val="49BC25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870B3"/>
    <w:multiLevelType w:val="hybridMultilevel"/>
    <w:tmpl w:val="AB8CC4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27829"/>
    <w:multiLevelType w:val="hybridMultilevel"/>
    <w:tmpl w:val="02E0CD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82591C"/>
    <w:multiLevelType w:val="hybridMultilevel"/>
    <w:tmpl w:val="9E6E75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630A6"/>
    <w:multiLevelType w:val="multilevel"/>
    <w:tmpl w:val="1F186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3E3DE7"/>
    <w:multiLevelType w:val="hybridMultilevel"/>
    <w:tmpl w:val="7C845290"/>
    <w:lvl w:ilvl="0" w:tplc="A96AF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00AD1"/>
    <w:multiLevelType w:val="multilevel"/>
    <w:tmpl w:val="6FC2FC1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68792D6F"/>
    <w:multiLevelType w:val="multilevel"/>
    <w:tmpl w:val="758ABD70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05E"/>
    <w:rsid w:val="00085BB9"/>
    <w:rsid w:val="00115E6B"/>
    <w:rsid w:val="0028305E"/>
    <w:rsid w:val="002B29E8"/>
    <w:rsid w:val="00402045"/>
    <w:rsid w:val="0047083C"/>
    <w:rsid w:val="00493159"/>
    <w:rsid w:val="004C65AE"/>
    <w:rsid w:val="00546C4A"/>
    <w:rsid w:val="0088405B"/>
    <w:rsid w:val="008F5B2C"/>
    <w:rsid w:val="0090111D"/>
    <w:rsid w:val="00905B41"/>
    <w:rsid w:val="009325CD"/>
    <w:rsid w:val="009A7BFE"/>
    <w:rsid w:val="00A07A1D"/>
    <w:rsid w:val="00A3525A"/>
    <w:rsid w:val="00A66A7C"/>
    <w:rsid w:val="00AF3F89"/>
    <w:rsid w:val="00DA5DEC"/>
    <w:rsid w:val="00F3439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7044"/>
  <w15:docId w15:val="{A98422DD-B671-41C8-AB19-95BB46D3B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Ershangslyozs">
    <w:name w:val="Erős hangsúlyozás"/>
    <w:qFormat/>
    <w:rPr>
      <w:b/>
      <w:bCs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Szmozsjelek">
    <w:name w:val="Számozásjelek"/>
    <w:qFormat/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B0124-DA30-43A1-A0C1-AF870741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425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2018-09-20T11:03:00Z</cp:lastPrinted>
  <dcterms:created xsi:type="dcterms:W3CDTF">2018-09-20T11:00:00Z</dcterms:created>
  <dcterms:modified xsi:type="dcterms:W3CDTF">2018-09-21T08:22:00Z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